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B852" w14:textId="77777777" w:rsidR="00E60323" w:rsidRDefault="00E60323" w:rsidP="00E60323">
      <w:pPr>
        <w:spacing w:after="0" w:line="276" w:lineRule="auto"/>
        <w:jc w:val="both"/>
        <w:rPr>
          <w:rFonts w:asciiTheme="majorBidi" w:hAnsiTheme="majorBidi" w:cstheme="majorBidi"/>
          <w:b/>
          <w:bCs/>
          <w:i/>
          <w:iCs/>
          <w:sz w:val="28"/>
          <w:szCs w:val="28"/>
          <w:lang w:val="fr-FR"/>
        </w:rPr>
      </w:pPr>
    </w:p>
    <w:p w14:paraId="10D7E9B8" w14:textId="091BEE90" w:rsidR="00E60323" w:rsidRPr="003A142B" w:rsidRDefault="00E60323" w:rsidP="00E60323">
      <w:pPr>
        <w:spacing w:after="0" w:line="276" w:lineRule="auto"/>
        <w:jc w:val="both"/>
        <w:rPr>
          <w:rFonts w:asciiTheme="majorBidi" w:hAnsiTheme="majorBidi" w:cstheme="majorBidi"/>
          <w:b/>
          <w:bCs/>
          <w:i/>
          <w:iCs/>
          <w:sz w:val="28"/>
          <w:szCs w:val="28"/>
          <w:lang w:val="fr-FR"/>
        </w:rPr>
      </w:pPr>
      <w:r w:rsidRPr="003A142B">
        <w:rPr>
          <w:rFonts w:asciiTheme="majorBidi" w:hAnsiTheme="majorBidi" w:cstheme="majorBidi"/>
          <w:b/>
          <w:bCs/>
          <w:i/>
          <w:iCs/>
          <w:sz w:val="28"/>
          <w:szCs w:val="28"/>
          <w:lang w:val="fr-FR"/>
        </w:rPr>
        <w:t xml:space="preserve">LOT 3 :  Documentation sur la participation politique de la femme : réalisations, obstacles, défis, leçons apprises, stratégie d’amélioration  </w:t>
      </w:r>
    </w:p>
    <w:p w14:paraId="462DE0FB" w14:textId="77777777" w:rsidR="00E60323" w:rsidRPr="001C4E29" w:rsidRDefault="00E60323" w:rsidP="00E60323">
      <w:pPr>
        <w:spacing w:line="276" w:lineRule="auto"/>
        <w:jc w:val="both"/>
        <w:rPr>
          <w:rFonts w:asciiTheme="majorBidi" w:hAnsiTheme="majorBidi" w:cstheme="majorBidi"/>
          <w:b/>
          <w:bCs/>
          <w:i/>
          <w:iCs/>
          <w:sz w:val="28"/>
          <w:szCs w:val="28"/>
          <w:lang w:val="fr-FR"/>
        </w:rPr>
      </w:pPr>
      <w:r w:rsidRPr="001C4E29">
        <w:rPr>
          <w:rFonts w:asciiTheme="majorBidi" w:hAnsiTheme="majorBidi" w:cstheme="majorBidi"/>
          <w:b/>
          <w:bCs/>
          <w:i/>
          <w:iCs/>
          <w:sz w:val="28"/>
          <w:szCs w:val="28"/>
          <w:lang w:val="fr-FR"/>
        </w:rPr>
        <w:t xml:space="preserve"> </w:t>
      </w:r>
    </w:p>
    <w:p w14:paraId="691CCC4E" w14:textId="77777777" w:rsidR="00E60323" w:rsidRPr="007113AD" w:rsidRDefault="00E60323" w:rsidP="00E60323">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color w:val="000000"/>
          <w:sz w:val="24"/>
          <w:szCs w:val="24"/>
          <w:lang w:val="fr-FR"/>
        </w:rPr>
        <w:t>Entreprendre une revue documentaire et conduire des entretiens et des discussions de groupes avec les parties prenantes concernées</w:t>
      </w:r>
    </w:p>
    <w:p w14:paraId="10D6C559" w14:textId="77777777" w:rsidR="00E60323" w:rsidRPr="007113AD" w:rsidRDefault="00E60323" w:rsidP="00E60323">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Concevoir la méthodologie d’évaluation et le plan de travail de l’évaluation</w:t>
      </w:r>
    </w:p>
    <w:p w14:paraId="1A5DA839" w14:textId="77777777" w:rsidR="00E60323" w:rsidRPr="007113AD" w:rsidRDefault="00E60323" w:rsidP="00E60323">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Evaluer la perception des bénéficiaires du projet VLF de la femme politique et ses implications dans le vécu quotidien </w:t>
      </w:r>
    </w:p>
    <w:p w14:paraId="160B51BA" w14:textId="77777777" w:rsidR="00E60323" w:rsidRPr="007113AD" w:rsidRDefault="00E60323" w:rsidP="00E60323">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Identifier les obstacles à la pleine participation politique des femmes </w:t>
      </w:r>
    </w:p>
    <w:p w14:paraId="4B4AF6D4" w14:textId="77777777" w:rsidR="00E60323" w:rsidRDefault="00E60323" w:rsidP="00E60323">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Identifier les solutions locales pour améliorer la participation politique des femmes dans le contexte de la RDC </w:t>
      </w:r>
    </w:p>
    <w:p w14:paraId="15EC0DF1" w14:textId="77777777" w:rsidR="00E60323" w:rsidRPr="007113AD" w:rsidRDefault="00E60323" w:rsidP="00E60323">
      <w:pPr>
        <w:pStyle w:val="NormalWeb"/>
        <w:shd w:val="clear" w:color="auto" w:fill="FFFFFF"/>
        <w:spacing w:before="0" w:beforeAutospacing="0" w:after="0" w:afterAutospacing="0" w:line="276" w:lineRule="auto"/>
        <w:ind w:left="360"/>
        <w:jc w:val="both"/>
        <w:rPr>
          <w:rFonts w:asciiTheme="majorBidi" w:hAnsiTheme="majorBidi" w:cstheme="majorBidi"/>
          <w:b/>
          <w:bCs/>
          <w:color w:val="000000"/>
          <w:shd w:val="clear" w:color="auto" w:fill="FFFFFF"/>
          <w:lang w:val="fr-FR"/>
        </w:rPr>
      </w:pPr>
      <w:r w:rsidRPr="007113AD">
        <w:rPr>
          <w:rFonts w:asciiTheme="majorBidi" w:hAnsiTheme="majorBidi" w:cstheme="majorBidi"/>
          <w:b/>
          <w:bCs/>
          <w:color w:val="000000"/>
          <w:shd w:val="clear" w:color="auto" w:fill="FFFFFF"/>
          <w:lang w:val="fr-FR"/>
        </w:rPr>
        <w:t>Livrables</w:t>
      </w:r>
    </w:p>
    <w:p w14:paraId="1BDF91BF" w14:textId="77777777" w:rsidR="00E60323" w:rsidRPr="00C07115" w:rsidRDefault="00E60323" w:rsidP="00E60323">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C07115">
        <w:rPr>
          <w:rFonts w:asciiTheme="majorBidi" w:hAnsiTheme="majorBidi" w:cstheme="majorBidi"/>
          <w:color w:val="000000"/>
          <w:lang w:val="fr-FR"/>
        </w:rPr>
        <w:t>Protocole de recherche (y compris approche et méthodologie, théorie du changement, questions d'évaluation, matrice d'évaluation complète, cartographie finale des parties prenantes et stratégie d'échantillonnage, plan de travail pour la phase de terrain)</w:t>
      </w:r>
    </w:p>
    <w:p w14:paraId="6AE712E4" w14:textId="77777777" w:rsidR="00E60323" w:rsidRPr="00C07115" w:rsidRDefault="00E60323" w:rsidP="00E60323">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C07115">
        <w:rPr>
          <w:rFonts w:asciiTheme="majorBidi" w:hAnsiTheme="majorBidi" w:cstheme="majorBidi"/>
          <w:color w:val="000000"/>
          <w:lang w:val="fr-FR"/>
        </w:rPr>
        <w:t>Présentation power points de synthèse des résultats</w:t>
      </w:r>
    </w:p>
    <w:p w14:paraId="3DCCB21C" w14:textId="77777777" w:rsidR="00E60323" w:rsidRPr="00C07115" w:rsidRDefault="00E60323" w:rsidP="00E60323">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C07115">
        <w:rPr>
          <w:rFonts w:asciiTheme="majorBidi" w:hAnsiTheme="majorBidi" w:cstheme="majorBidi"/>
          <w:color w:val="000000"/>
          <w:lang w:val="fr-FR"/>
        </w:rPr>
        <w:t>Soumission du rapport final de l’étude</w:t>
      </w:r>
    </w:p>
    <w:p w14:paraId="70D9AA9F" w14:textId="77777777" w:rsidR="00E60323" w:rsidRPr="00C07115" w:rsidRDefault="00E60323" w:rsidP="00E60323">
      <w:pPr>
        <w:pStyle w:val="NormalWeb"/>
        <w:shd w:val="clear" w:color="auto" w:fill="FFFFFF"/>
        <w:spacing w:before="0" w:beforeAutospacing="0" w:after="0" w:afterAutospacing="0" w:line="276" w:lineRule="auto"/>
        <w:jc w:val="both"/>
        <w:rPr>
          <w:rFonts w:asciiTheme="majorBidi" w:hAnsiTheme="majorBidi" w:cstheme="majorBidi"/>
          <w:color w:val="000000"/>
          <w:lang w:val="fr-FR"/>
        </w:rPr>
      </w:pPr>
      <w:r w:rsidRPr="00C07115">
        <w:rPr>
          <w:rFonts w:asciiTheme="majorBidi" w:hAnsiTheme="majorBidi" w:cstheme="majorBidi"/>
          <w:color w:val="000000"/>
          <w:lang w:val="fr-FR"/>
        </w:rPr>
        <w:t>Les livrables seront soumis en version électronique et en langue française</w:t>
      </w:r>
      <w:r>
        <w:rPr>
          <w:rFonts w:asciiTheme="majorBidi" w:hAnsiTheme="majorBidi" w:cstheme="majorBidi"/>
          <w:color w:val="000000"/>
          <w:lang w:val="fr-FR"/>
        </w:rPr>
        <w:t>.</w:t>
      </w:r>
    </w:p>
    <w:p w14:paraId="6973766B" w14:textId="77777777" w:rsidR="00E60323" w:rsidRPr="007113AD" w:rsidRDefault="00E60323" w:rsidP="00E60323">
      <w:pPr>
        <w:pStyle w:val="NormalWeb"/>
        <w:shd w:val="clear" w:color="auto" w:fill="FFFFFF"/>
        <w:spacing w:before="0" w:beforeAutospacing="0" w:after="0" w:afterAutospacing="0" w:line="276" w:lineRule="auto"/>
        <w:jc w:val="both"/>
        <w:rPr>
          <w:rFonts w:asciiTheme="majorBidi" w:hAnsiTheme="majorBidi" w:cstheme="majorBidi"/>
          <w:color w:val="000000"/>
          <w:lang w:val="fr-FR"/>
        </w:rPr>
      </w:pPr>
    </w:p>
    <w:p w14:paraId="0D92CD00" w14:textId="77777777" w:rsidR="00E60323" w:rsidRPr="007113AD" w:rsidRDefault="00E60323" w:rsidP="00E60323">
      <w:pPr>
        <w:pStyle w:val="NormalWeb"/>
        <w:shd w:val="clear" w:color="auto" w:fill="FFFFFF"/>
        <w:spacing w:before="0" w:beforeAutospacing="0" w:after="0" w:afterAutospacing="0" w:line="276" w:lineRule="auto"/>
        <w:jc w:val="both"/>
        <w:rPr>
          <w:rFonts w:asciiTheme="majorBidi" w:hAnsiTheme="majorBidi" w:cstheme="majorBidi"/>
          <w:b/>
          <w:bCs/>
          <w:i/>
          <w:iCs/>
          <w:color w:val="000000"/>
          <w:lang w:val="fr-FR"/>
        </w:rPr>
      </w:pPr>
      <w:r w:rsidRPr="007113AD">
        <w:rPr>
          <w:rFonts w:asciiTheme="majorBidi" w:hAnsiTheme="majorBidi" w:cstheme="majorBidi"/>
          <w:b/>
          <w:bCs/>
          <w:color w:val="000000"/>
          <w:lang w:val="fr-FR"/>
        </w:rPr>
        <w:t>Qualifications exigées</w:t>
      </w:r>
      <w:r w:rsidRPr="007113AD">
        <w:rPr>
          <w:rFonts w:asciiTheme="majorBidi" w:hAnsiTheme="majorBidi" w:cstheme="majorBidi"/>
          <w:b/>
          <w:bCs/>
          <w:i/>
          <w:iCs/>
          <w:color w:val="000000"/>
          <w:lang w:val="fr-FR"/>
        </w:rPr>
        <w:t> :</w:t>
      </w:r>
    </w:p>
    <w:p w14:paraId="53CF4294" w14:textId="77777777" w:rsidR="00E60323" w:rsidRPr="007113AD" w:rsidRDefault="00E60323" w:rsidP="00E60323">
      <w:pPr>
        <w:pStyle w:val="NormalWeb"/>
        <w:shd w:val="clear" w:color="auto" w:fill="FFFFFF"/>
        <w:spacing w:before="0" w:beforeAutospacing="0" w:after="0" w:afterAutospacing="0" w:line="276" w:lineRule="auto"/>
        <w:jc w:val="both"/>
        <w:rPr>
          <w:rFonts w:asciiTheme="majorBidi" w:hAnsiTheme="majorBidi" w:cstheme="majorBidi"/>
          <w:b/>
          <w:bCs/>
          <w:i/>
          <w:iCs/>
          <w:color w:val="000000"/>
          <w:lang w:val="fr-FR"/>
        </w:rPr>
      </w:pPr>
    </w:p>
    <w:p w14:paraId="513A0FD7" w14:textId="77777777" w:rsidR="00E60323" w:rsidRPr="00C07115" w:rsidRDefault="00E60323" w:rsidP="00E60323">
      <w:pPr>
        <w:shd w:val="clear" w:color="auto" w:fill="FFFFFF"/>
        <w:spacing w:after="0" w:line="276" w:lineRule="auto"/>
        <w:jc w:val="both"/>
        <w:rPr>
          <w:rFonts w:asciiTheme="majorBidi" w:eastAsia="Times New Roman" w:hAnsiTheme="majorBidi" w:cstheme="majorBidi"/>
          <w:color w:val="000000"/>
          <w:sz w:val="24"/>
          <w:szCs w:val="24"/>
          <w:lang w:val="fr-FR"/>
        </w:rPr>
      </w:pPr>
      <w:r w:rsidRPr="00C07115">
        <w:rPr>
          <w:rFonts w:asciiTheme="majorBidi" w:eastAsia="Times New Roman" w:hAnsiTheme="majorBidi" w:cstheme="majorBidi"/>
          <w:color w:val="000000"/>
          <w:sz w:val="24"/>
          <w:szCs w:val="24"/>
          <w:lang w:val="fr-FR"/>
        </w:rPr>
        <w:t>Les compétences, aptitudes et expérience en matière de genre et autonomisation des femmes devraient inclure :</w:t>
      </w:r>
    </w:p>
    <w:p w14:paraId="3B7E9069" w14:textId="77777777" w:rsidR="00E60323" w:rsidRPr="007113AD" w:rsidRDefault="00E60323" w:rsidP="00E60323">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 xml:space="preserve">Un diplôme universitaire </w:t>
      </w:r>
      <w:r w:rsidRPr="005A1AEF">
        <w:rPr>
          <w:rFonts w:asciiTheme="majorBidi" w:eastAsia="Times New Roman" w:hAnsiTheme="majorBidi" w:cstheme="majorBidi"/>
          <w:color w:val="000000"/>
          <w:sz w:val="24"/>
          <w:szCs w:val="24"/>
          <w:lang w:val="fr-FR"/>
        </w:rPr>
        <w:t>de troisième cycle</w:t>
      </w:r>
      <w:r w:rsidRPr="007113AD">
        <w:rPr>
          <w:rFonts w:asciiTheme="majorBidi" w:eastAsia="Times New Roman" w:hAnsiTheme="majorBidi" w:cstheme="majorBidi"/>
          <w:color w:val="000000"/>
          <w:sz w:val="24"/>
          <w:szCs w:val="24"/>
          <w:lang w:val="fr-FR"/>
        </w:rPr>
        <w:t xml:space="preserve"> en études de femmes/genre, droits, sciences sociales, études du développement ou tout autre domaine connexe</w:t>
      </w:r>
    </w:p>
    <w:p w14:paraId="0176D5CE" w14:textId="77777777" w:rsidR="00E60323" w:rsidRPr="007113AD" w:rsidRDefault="00E60323" w:rsidP="00E60323">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5-7 ans d'expérience dans la conduite d’évaluations, revues, analyses, études de recherche ou dans le travail de S&amp;E dans le domaine du développement international</w:t>
      </w:r>
    </w:p>
    <w:p w14:paraId="46F4E227" w14:textId="77777777" w:rsidR="00E60323" w:rsidRPr="007113AD" w:rsidRDefault="00E60323" w:rsidP="00E60323">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 xml:space="preserve">Connaissance approfondie en matière </w:t>
      </w:r>
      <w:r>
        <w:rPr>
          <w:rFonts w:asciiTheme="majorBidi" w:eastAsia="Times New Roman" w:hAnsiTheme="majorBidi" w:cstheme="majorBidi"/>
          <w:color w:val="000000"/>
          <w:sz w:val="24"/>
          <w:szCs w:val="24"/>
          <w:lang w:val="fr-FR"/>
        </w:rPr>
        <w:t xml:space="preserve">de participation politique </w:t>
      </w:r>
      <w:r w:rsidRPr="007113AD">
        <w:rPr>
          <w:rFonts w:asciiTheme="majorBidi" w:eastAsia="Times New Roman" w:hAnsiTheme="majorBidi" w:cstheme="majorBidi"/>
          <w:color w:val="000000"/>
          <w:sz w:val="24"/>
          <w:szCs w:val="24"/>
          <w:lang w:val="fr-FR"/>
        </w:rPr>
        <w:t>des femmes </w:t>
      </w:r>
    </w:p>
    <w:p w14:paraId="3B94D35A" w14:textId="77777777" w:rsidR="00E60323" w:rsidRPr="007113AD" w:rsidRDefault="00E60323" w:rsidP="00E60323">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Bonne connaissance des approches et méthodologie d'évaluation et capacité démontrée à appliquer les méthodes de collecte de données qualitatives et quantitatives</w:t>
      </w:r>
    </w:p>
    <w:p w14:paraId="577CF930" w14:textId="77777777" w:rsidR="00E60323" w:rsidRPr="007113AD" w:rsidRDefault="00E60323" w:rsidP="00E60323">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Bonne connaissance d</w:t>
      </w:r>
      <w:r>
        <w:rPr>
          <w:rFonts w:asciiTheme="majorBidi" w:eastAsia="Times New Roman" w:hAnsiTheme="majorBidi" w:cstheme="majorBidi"/>
          <w:color w:val="000000"/>
          <w:sz w:val="24"/>
          <w:szCs w:val="24"/>
          <w:lang w:val="fr-FR"/>
        </w:rPr>
        <w:t>u contexte de la RDC</w:t>
      </w:r>
      <w:r w:rsidRPr="007113AD">
        <w:rPr>
          <w:rFonts w:asciiTheme="majorBidi" w:eastAsia="Times New Roman" w:hAnsiTheme="majorBidi" w:cstheme="majorBidi"/>
          <w:color w:val="000000"/>
          <w:sz w:val="24"/>
          <w:szCs w:val="24"/>
          <w:lang w:val="fr-FR"/>
        </w:rPr>
        <w:t> </w:t>
      </w:r>
    </w:p>
    <w:p w14:paraId="707089F1" w14:textId="77777777" w:rsidR="00E60323" w:rsidRPr="00726886" w:rsidRDefault="00E60323" w:rsidP="00E60323">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Excellente maîtrise du français écrit et oral</w:t>
      </w:r>
    </w:p>
    <w:p w14:paraId="2868C4C9" w14:textId="77777777" w:rsidR="00E60323" w:rsidRDefault="00E60323" w:rsidP="00E60323">
      <w:pPr>
        <w:shd w:val="clear" w:color="auto" w:fill="FFFFFF"/>
        <w:spacing w:after="0" w:line="276" w:lineRule="auto"/>
        <w:jc w:val="both"/>
        <w:rPr>
          <w:rFonts w:asciiTheme="majorBidi" w:eastAsia="Times New Roman" w:hAnsiTheme="majorBidi" w:cstheme="majorBidi"/>
          <w:color w:val="000000"/>
          <w:sz w:val="24"/>
          <w:szCs w:val="24"/>
          <w:lang w:val="fr-FR"/>
        </w:rPr>
      </w:pPr>
    </w:p>
    <w:p w14:paraId="56520B97" w14:textId="77777777" w:rsidR="00E60323" w:rsidRDefault="00E60323" w:rsidP="00E60323">
      <w:pPr>
        <w:shd w:val="clear" w:color="auto" w:fill="FFFFFF"/>
        <w:spacing w:after="0" w:line="276" w:lineRule="auto"/>
        <w:jc w:val="both"/>
        <w:rPr>
          <w:rFonts w:asciiTheme="majorBidi" w:eastAsia="Times New Roman" w:hAnsiTheme="majorBidi" w:cstheme="majorBidi"/>
          <w:color w:val="000000"/>
          <w:sz w:val="24"/>
          <w:szCs w:val="24"/>
          <w:lang w:val="fr-FR"/>
        </w:rPr>
      </w:pPr>
      <w:bookmarkStart w:id="0" w:name="_Hlk158128237"/>
      <w:r>
        <w:rPr>
          <w:rFonts w:asciiTheme="majorBidi" w:eastAsia="Times New Roman" w:hAnsiTheme="majorBidi" w:cstheme="majorBidi"/>
          <w:color w:val="000000"/>
          <w:sz w:val="24"/>
          <w:szCs w:val="24"/>
          <w:lang w:val="fr-FR"/>
        </w:rPr>
        <w:t>Pour une soumission d’une consultation institutionnelle, le dossier devra faire montre de la disponibilité de ces éléments(expertise) au sein de l’institution soumissionnaire. Le CV de l’expert principal et des autres experts associés devra être fournis.</w:t>
      </w:r>
    </w:p>
    <w:bookmarkEnd w:id="0"/>
    <w:p w14:paraId="0FB26649" w14:textId="77777777" w:rsidR="00294A1B" w:rsidRPr="00E60323" w:rsidRDefault="00294A1B">
      <w:pPr>
        <w:rPr>
          <w:lang w:val="fr-FR"/>
        </w:rPr>
      </w:pPr>
    </w:p>
    <w:sectPr w:rsidR="00294A1B" w:rsidRPr="00E60323" w:rsidSect="00BD26CD">
      <w:headerReference w:type="default" r:id="rId7"/>
      <w:footerReference w:type="default" r:id="rId8"/>
      <w:pgSz w:w="11906" w:h="16838" w:code="9"/>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C15A" w14:textId="77777777" w:rsidR="004927D2" w:rsidRDefault="004927D2" w:rsidP="00E60323">
      <w:pPr>
        <w:spacing w:after="0" w:line="240" w:lineRule="auto"/>
      </w:pPr>
      <w:r>
        <w:separator/>
      </w:r>
    </w:p>
  </w:endnote>
  <w:endnote w:type="continuationSeparator" w:id="0">
    <w:p w14:paraId="107C341A" w14:textId="77777777" w:rsidR="004927D2" w:rsidRDefault="004927D2" w:rsidP="00E6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345364"/>
      <w:docPartObj>
        <w:docPartGallery w:val="Page Numbers (Bottom of Page)"/>
        <w:docPartUnique/>
      </w:docPartObj>
    </w:sdtPr>
    <w:sdtEndPr>
      <w:rPr>
        <w:noProof/>
      </w:rPr>
    </w:sdtEndPr>
    <w:sdtContent>
      <w:p w14:paraId="620A76E7" w14:textId="2AE6BF46" w:rsidR="000E48A5" w:rsidRDefault="000E48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9503A" w14:textId="77777777" w:rsidR="000E48A5" w:rsidRDefault="000E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0D1A" w14:textId="77777777" w:rsidR="004927D2" w:rsidRDefault="004927D2" w:rsidP="00E60323">
      <w:pPr>
        <w:spacing w:after="0" w:line="240" w:lineRule="auto"/>
      </w:pPr>
      <w:r>
        <w:separator/>
      </w:r>
    </w:p>
  </w:footnote>
  <w:footnote w:type="continuationSeparator" w:id="0">
    <w:p w14:paraId="27366097" w14:textId="77777777" w:rsidR="004927D2" w:rsidRDefault="004927D2" w:rsidP="00E6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2B04" w14:textId="77777777" w:rsidR="00E60323" w:rsidRPr="000A5A0A" w:rsidRDefault="00E60323" w:rsidP="00E60323">
    <w:pPr>
      <w:pStyle w:val="Header"/>
      <w:rPr>
        <w:lang w:val="fr-FR"/>
      </w:rPr>
    </w:pPr>
    <w:r>
      <w:rPr>
        <w:noProof/>
      </w:rPr>
      <w:drawing>
        <wp:anchor distT="0" distB="0" distL="114300" distR="114300" simplePos="0" relativeHeight="251659264" behindDoc="0" locked="0" layoutInCell="1" allowOverlap="0" wp14:anchorId="4E24067E" wp14:editId="5719DD49">
          <wp:simplePos x="0" y="0"/>
          <wp:positionH relativeFrom="margin">
            <wp:align>left</wp:align>
          </wp:positionH>
          <wp:positionV relativeFrom="margin">
            <wp:posOffset>-937260</wp:posOffset>
          </wp:positionV>
          <wp:extent cx="1076325" cy="830580"/>
          <wp:effectExtent l="0" t="0" r="9525" b="7620"/>
          <wp:wrapSquare wrapText="bothSides"/>
          <wp:docPr id="17" name="Picture 17" descr="A logo with a bird head&#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A logo with a bird head&#10;&#10;Description automatically generated"/>
                  <pic:cNvPicPr/>
                </pic:nvPicPr>
                <pic:blipFill>
                  <a:blip r:embed="rId1"/>
                  <a:stretch>
                    <a:fillRect/>
                  </a:stretch>
                </pic:blipFill>
                <pic:spPr>
                  <a:xfrm>
                    <a:off x="0" y="0"/>
                    <a:ext cx="1076325" cy="830580"/>
                  </a:xfrm>
                  <a:prstGeom prst="rect">
                    <a:avLst/>
                  </a:prstGeom>
                </pic:spPr>
              </pic:pic>
            </a:graphicData>
          </a:graphic>
          <wp14:sizeRelH relativeFrom="margin">
            <wp14:pctWidth>0</wp14:pctWidth>
          </wp14:sizeRelH>
          <wp14:sizeRelV relativeFrom="margin">
            <wp14:pctHeight>0</wp14:pctHeight>
          </wp14:sizeRelV>
        </wp:anchor>
      </w:drawing>
    </w:r>
    <w:r w:rsidRPr="000A5A0A">
      <w:rPr>
        <w:lang w:val="fr-FR"/>
      </w:rPr>
      <w:t xml:space="preserve">        </w:t>
    </w:r>
    <w:r>
      <w:rPr>
        <w:lang w:val="fr-FR"/>
      </w:rPr>
      <w:t xml:space="preserve">            </w:t>
    </w:r>
    <w:r w:rsidRPr="000A5A0A">
      <w:rPr>
        <w:lang w:val="fr-FR"/>
      </w:rPr>
      <w:t xml:space="preserve">       </w:t>
    </w:r>
    <w:r>
      <w:rPr>
        <w:noProof/>
      </w:rPr>
      <w:drawing>
        <wp:inline distT="0" distB="0" distL="0" distR="0" wp14:anchorId="164B2305" wp14:editId="5B8B4710">
          <wp:extent cx="1330237" cy="929640"/>
          <wp:effectExtent l="0" t="0" r="3810" b="3810"/>
          <wp:docPr id="5" name="Picture 5" descr="A blue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oval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229" cy="947106"/>
                  </a:xfrm>
                  <a:prstGeom prst="rect">
                    <a:avLst/>
                  </a:prstGeom>
                  <a:noFill/>
                </pic:spPr>
              </pic:pic>
            </a:graphicData>
          </a:graphic>
        </wp:inline>
      </w:drawing>
    </w:r>
    <w:r w:rsidRPr="000A5A0A">
      <w:rPr>
        <w:lang w:val="fr-FR"/>
      </w:rPr>
      <w:t xml:space="preserve">     </w:t>
    </w:r>
    <w:r>
      <w:rPr>
        <w:lang w:val="fr-FR"/>
      </w:rPr>
      <w:t xml:space="preserve">  </w:t>
    </w:r>
    <w:r w:rsidRPr="000A5A0A">
      <w:rPr>
        <w:lang w:val="fr-FR"/>
      </w:rPr>
      <w:t xml:space="preserve">          </w:t>
    </w:r>
    <w:r>
      <w:rPr>
        <w:lang w:val="fr-FR"/>
      </w:rPr>
      <w:t xml:space="preserve">   </w:t>
    </w:r>
    <w:r w:rsidRPr="000A5A0A">
      <w:rPr>
        <w:lang w:val="fr-FR"/>
      </w:rPr>
      <w:t xml:space="preserve"> </w:t>
    </w:r>
    <w:r w:rsidRPr="001275FA">
      <w:rPr>
        <w:rFonts w:ascii="Calibri" w:eastAsia="Calibri" w:hAnsi="Calibri" w:cs="Arial"/>
        <w:noProof/>
      </w:rPr>
      <w:drawing>
        <wp:inline distT="0" distB="0" distL="0" distR="0" wp14:anchorId="09321F43" wp14:editId="62E5F6C6">
          <wp:extent cx="1516380" cy="37846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1057" cy="551838"/>
                  </a:xfrm>
                  <a:prstGeom prst="rect">
                    <a:avLst/>
                  </a:prstGeom>
                  <a:noFill/>
                </pic:spPr>
              </pic:pic>
            </a:graphicData>
          </a:graphic>
        </wp:inline>
      </w:drawing>
    </w:r>
    <w:r w:rsidRPr="000A5A0A">
      <w:rPr>
        <w:lang w:val="fr-FR"/>
      </w:rPr>
      <w:t xml:space="preserve">                                                                </w:t>
    </w:r>
  </w:p>
  <w:p w14:paraId="10C6B620" w14:textId="77777777" w:rsidR="00E60323" w:rsidRDefault="00E60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474"/>
    <w:multiLevelType w:val="hybridMultilevel"/>
    <w:tmpl w:val="4F4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A2970"/>
    <w:multiLevelType w:val="hybridMultilevel"/>
    <w:tmpl w:val="BD42348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723FE"/>
    <w:multiLevelType w:val="hybridMultilevel"/>
    <w:tmpl w:val="F80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81974"/>
    <w:multiLevelType w:val="hybridMultilevel"/>
    <w:tmpl w:val="374A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236303">
    <w:abstractNumId w:val="2"/>
  </w:num>
  <w:num w:numId="2" w16cid:durableId="2135443613">
    <w:abstractNumId w:val="3"/>
  </w:num>
  <w:num w:numId="3" w16cid:durableId="1029768535">
    <w:abstractNumId w:val="0"/>
  </w:num>
  <w:num w:numId="4" w16cid:durableId="1484813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23"/>
    <w:rsid w:val="000E48A5"/>
    <w:rsid w:val="0014442A"/>
    <w:rsid w:val="00294A1B"/>
    <w:rsid w:val="004927D2"/>
    <w:rsid w:val="00BD26CD"/>
    <w:rsid w:val="00E60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1F0E"/>
  <w15:chartTrackingRefBased/>
  <w15:docId w15:val="{075A9364-8EB3-47F3-B387-A909AC60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2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23"/>
  </w:style>
  <w:style w:type="paragraph" w:styleId="Footer">
    <w:name w:val="footer"/>
    <w:basedOn w:val="Normal"/>
    <w:link w:val="FooterChar"/>
    <w:uiPriority w:val="99"/>
    <w:unhideWhenUsed/>
    <w:rsid w:val="00E6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23"/>
  </w:style>
  <w:style w:type="paragraph" w:styleId="ListParagraph">
    <w:name w:val="List Paragraph"/>
    <w:basedOn w:val="Normal"/>
    <w:uiPriority w:val="34"/>
    <w:qFormat/>
    <w:rsid w:val="00E60323"/>
    <w:pPr>
      <w:ind w:left="720"/>
      <w:contextualSpacing/>
    </w:pPr>
  </w:style>
  <w:style w:type="paragraph" w:styleId="NormalWeb">
    <w:name w:val="Normal (Web)"/>
    <w:basedOn w:val="Normal"/>
    <w:uiPriority w:val="99"/>
    <w:unhideWhenUsed/>
    <w:rsid w:val="00E603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BULAMBO</dc:creator>
  <cp:keywords/>
  <dc:description/>
  <cp:lastModifiedBy>Jason BULAMBO</cp:lastModifiedBy>
  <cp:revision>2</cp:revision>
  <dcterms:created xsi:type="dcterms:W3CDTF">2024-02-09T14:48:00Z</dcterms:created>
  <dcterms:modified xsi:type="dcterms:W3CDTF">2024-02-09T14:53:00Z</dcterms:modified>
</cp:coreProperties>
</file>