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17DB" w14:textId="77777777" w:rsidR="000A5A0A" w:rsidRDefault="000A5A0A" w:rsidP="000A5A0A">
      <w:pPr>
        <w:spacing w:after="0" w:line="276" w:lineRule="auto"/>
        <w:jc w:val="both"/>
        <w:rPr>
          <w:rFonts w:asciiTheme="majorBidi" w:hAnsiTheme="majorBidi" w:cstheme="majorBidi"/>
          <w:b/>
          <w:bCs/>
          <w:i/>
          <w:iCs/>
          <w:sz w:val="28"/>
          <w:szCs w:val="28"/>
          <w:lang w:val="fr-FR"/>
        </w:rPr>
      </w:pPr>
    </w:p>
    <w:p w14:paraId="2FE99577" w14:textId="77777777" w:rsidR="000A5A0A" w:rsidRDefault="000A5A0A" w:rsidP="000A5A0A">
      <w:pPr>
        <w:spacing w:after="0" w:line="276" w:lineRule="auto"/>
        <w:jc w:val="both"/>
        <w:rPr>
          <w:rFonts w:asciiTheme="majorBidi" w:hAnsiTheme="majorBidi" w:cstheme="majorBidi"/>
          <w:b/>
          <w:bCs/>
          <w:i/>
          <w:iCs/>
          <w:sz w:val="28"/>
          <w:szCs w:val="28"/>
          <w:lang w:val="fr-FR"/>
        </w:rPr>
      </w:pPr>
    </w:p>
    <w:p w14:paraId="47DBC18F" w14:textId="77777777" w:rsidR="00B76A49" w:rsidRPr="002E777E" w:rsidRDefault="00B76A49" w:rsidP="00B76A49">
      <w:pPr>
        <w:pBdr>
          <w:top w:val="single" w:sz="4" w:space="1" w:color="auto"/>
          <w:left w:val="single" w:sz="4" w:space="4" w:color="auto"/>
          <w:bottom w:val="single" w:sz="4" w:space="0" w:color="auto"/>
          <w:right w:val="single" w:sz="4" w:space="4" w:color="auto"/>
        </w:pBdr>
        <w:shd w:val="clear" w:color="auto" w:fill="E7E6E6" w:themeFill="background2"/>
        <w:jc w:val="center"/>
        <w:rPr>
          <w:rFonts w:asciiTheme="majorBidi" w:hAnsiTheme="majorBidi" w:cstheme="majorBidi"/>
          <w:b/>
          <w:bCs/>
          <w:sz w:val="28"/>
          <w:szCs w:val="28"/>
          <w:lang w:val="fr-FR"/>
        </w:rPr>
      </w:pPr>
      <w:r w:rsidRPr="002E777E">
        <w:rPr>
          <w:rFonts w:asciiTheme="majorBidi" w:hAnsiTheme="majorBidi" w:cstheme="majorBidi"/>
          <w:b/>
          <w:bCs/>
          <w:sz w:val="28"/>
          <w:szCs w:val="28"/>
          <w:lang w:val="fr-FR"/>
        </w:rPr>
        <w:t>Projet Voix et Leadership des Femmes en RDC VLF en sigle</w:t>
      </w:r>
    </w:p>
    <w:p w14:paraId="549D665C" w14:textId="77777777" w:rsidR="00B76A49" w:rsidRPr="002E777E" w:rsidRDefault="00B76A49" w:rsidP="00B76A49">
      <w:pPr>
        <w:pBdr>
          <w:top w:val="single" w:sz="4" w:space="1" w:color="auto"/>
          <w:left w:val="single" w:sz="4" w:space="4" w:color="auto"/>
          <w:bottom w:val="single" w:sz="4" w:space="0" w:color="auto"/>
          <w:right w:val="single" w:sz="4" w:space="4" w:color="auto"/>
        </w:pBdr>
        <w:shd w:val="clear" w:color="auto" w:fill="E7E6E6" w:themeFill="background2"/>
        <w:jc w:val="center"/>
        <w:rPr>
          <w:rFonts w:asciiTheme="majorBidi" w:hAnsiTheme="majorBidi" w:cstheme="majorBidi"/>
          <w:b/>
          <w:bCs/>
          <w:sz w:val="28"/>
          <w:szCs w:val="28"/>
          <w:lang w:val="fr-FR"/>
        </w:rPr>
      </w:pPr>
      <w:r w:rsidRPr="002E777E">
        <w:rPr>
          <w:rFonts w:asciiTheme="majorBidi" w:hAnsiTheme="majorBidi" w:cstheme="majorBidi"/>
          <w:b/>
          <w:bCs/>
          <w:sz w:val="28"/>
          <w:szCs w:val="28"/>
          <w:lang w:val="fr-FR"/>
        </w:rPr>
        <w:t>Appel à Manifestation d’Intérêt n°0</w:t>
      </w:r>
      <w:r>
        <w:rPr>
          <w:rFonts w:asciiTheme="majorBidi" w:hAnsiTheme="majorBidi" w:cstheme="majorBidi"/>
          <w:b/>
          <w:bCs/>
          <w:sz w:val="28"/>
          <w:szCs w:val="28"/>
          <w:lang w:val="fr-FR"/>
        </w:rPr>
        <w:t>6</w:t>
      </w:r>
      <w:r w:rsidRPr="002E777E">
        <w:rPr>
          <w:rFonts w:asciiTheme="majorBidi" w:hAnsiTheme="majorBidi" w:cstheme="majorBidi"/>
          <w:b/>
          <w:bCs/>
          <w:sz w:val="28"/>
          <w:szCs w:val="28"/>
          <w:lang w:val="fr-FR"/>
        </w:rPr>
        <w:t>/TCC/VLF/2024</w:t>
      </w:r>
    </w:p>
    <w:p w14:paraId="05EEB207" w14:textId="77777777" w:rsidR="00B76A49" w:rsidRDefault="00B76A49" w:rsidP="000A5A0A">
      <w:pPr>
        <w:spacing w:after="0" w:line="276" w:lineRule="auto"/>
        <w:jc w:val="both"/>
        <w:rPr>
          <w:rFonts w:asciiTheme="majorBidi" w:hAnsiTheme="majorBidi" w:cstheme="majorBidi"/>
          <w:b/>
          <w:bCs/>
          <w:i/>
          <w:iCs/>
          <w:sz w:val="28"/>
          <w:szCs w:val="28"/>
          <w:lang w:val="fr-FR"/>
        </w:rPr>
      </w:pPr>
    </w:p>
    <w:p w14:paraId="2C11F474" w14:textId="77777777" w:rsidR="00B76A49" w:rsidRDefault="00B76A49" w:rsidP="000A5A0A">
      <w:pPr>
        <w:spacing w:after="0" w:line="276" w:lineRule="auto"/>
        <w:jc w:val="both"/>
        <w:rPr>
          <w:rFonts w:asciiTheme="majorBidi" w:hAnsiTheme="majorBidi" w:cstheme="majorBidi"/>
          <w:b/>
          <w:bCs/>
          <w:i/>
          <w:iCs/>
          <w:sz w:val="28"/>
          <w:szCs w:val="28"/>
          <w:lang w:val="fr-FR"/>
        </w:rPr>
      </w:pPr>
    </w:p>
    <w:p w14:paraId="267BCBB8" w14:textId="31307C01" w:rsidR="000A5A0A" w:rsidRDefault="000A5A0A" w:rsidP="000A5A0A">
      <w:pPr>
        <w:spacing w:after="0" w:line="276" w:lineRule="auto"/>
        <w:jc w:val="both"/>
        <w:rPr>
          <w:rFonts w:asciiTheme="majorBidi" w:hAnsiTheme="majorBidi" w:cstheme="majorBidi"/>
          <w:b/>
          <w:bCs/>
          <w:i/>
          <w:iCs/>
          <w:sz w:val="28"/>
          <w:szCs w:val="28"/>
          <w:lang w:val="fr-FR"/>
        </w:rPr>
      </w:pPr>
      <w:r w:rsidRPr="001C4E29">
        <w:rPr>
          <w:rFonts w:asciiTheme="majorBidi" w:hAnsiTheme="majorBidi" w:cstheme="majorBidi"/>
          <w:b/>
          <w:bCs/>
          <w:i/>
          <w:iCs/>
          <w:sz w:val="28"/>
          <w:szCs w:val="28"/>
          <w:lang w:val="fr-FR"/>
        </w:rPr>
        <w:t>LOT1 :  Evaluation de l’atteinte des résultats sur la jouissance des droits fondamentaux des femmes</w:t>
      </w:r>
    </w:p>
    <w:p w14:paraId="76431EDE" w14:textId="77777777" w:rsidR="000A5A0A" w:rsidRPr="001C4E29" w:rsidRDefault="000A5A0A" w:rsidP="000A5A0A">
      <w:pPr>
        <w:spacing w:after="0" w:line="276" w:lineRule="auto"/>
        <w:jc w:val="both"/>
        <w:rPr>
          <w:rFonts w:asciiTheme="majorBidi" w:hAnsiTheme="majorBidi" w:cstheme="majorBidi"/>
          <w:b/>
          <w:bCs/>
          <w:i/>
          <w:iCs/>
          <w:sz w:val="28"/>
          <w:szCs w:val="28"/>
          <w:lang w:val="fr-FR"/>
        </w:rPr>
      </w:pPr>
    </w:p>
    <w:p w14:paraId="0804205D" w14:textId="77777777" w:rsidR="000A5A0A" w:rsidRPr="007113AD" w:rsidRDefault="000A5A0A" w:rsidP="000A5A0A">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Concevoir la méthodologie et le plan de travail de l’évalu</w:t>
      </w:r>
      <w:r>
        <w:rPr>
          <w:rFonts w:asciiTheme="majorBidi" w:hAnsiTheme="majorBidi" w:cstheme="majorBidi"/>
          <w:sz w:val="24"/>
          <w:szCs w:val="24"/>
          <w:lang w:val="fr-FR"/>
        </w:rPr>
        <w:t>ation</w:t>
      </w:r>
    </w:p>
    <w:p w14:paraId="215A510D" w14:textId="77777777" w:rsidR="000A5A0A" w:rsidRPr="007113AD" w:rsidRDefault="000A5A0A" w:rsidP="000A5A0A">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Evaluer l’atteinte du résultat ultime du projet : « le renforcement de la jouissance des droits fondamentaux des femmes et la progression de l’égalité entre les sexes »</w:t>
      </w:r>
    </w:p>
    <w:p w14:paraId="20E41B38" w14:textId="77777777" w:rsidR="000A5A0A" w:rsidRDefault="000A5A0A" w:rsidP="000A5A0A">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 xml:space="preserve">Collecter, traiter, </w:t>
      </w:r>
      <w:r>
        <w:rPr>
          <w:rFonts w:asciiTheme="majorBidi" w:hAnsiTheme="majorBidi" w:cstheme="majorBidi"/>
          <w:sz w:val="24"/>
          <w:szCs w:val="24"/>
          <w:lang w:val="fr-FR"/>
        </w:rPr>
        <w:t xml:space="preserve">et </w:t>
      </w:r>
      <w:r w:rsidRPr="007113AD">
        <w:rPr>
          <w:rFonts w:asciiTheme="majorBidi" w:hAnsiTheme="majorBidi" w:cstheme="majorBidi"/>
          <w:sz w:val="24"/>
          <w:szCs w:val="24"/>
          <w:lang w:val="fr-FR"/>
        </w:rPr>
        <w:t xml:space="preserve">analyser les informations sur ce résultat et produire le rapport d’enquête permettant d’estimer le degré d’amélioration de la jouissance par la femme </w:t>
      </w:r>
      <w:r>
        <w:rPr>
          <w:rFonts w:asciiTheme="majorBidi" w:hAnsiTheme="majorBidi" w:cstheme="majorBidi"/>
          <w:sz w:val="24"/>
          <w:szCs w:val="24"/>
          <w:lang w:val="fr-FR"/>
        </w:rPr>
        <w:t>de leurs droits tenant compte des domaines clés.</w:t>
      </w:r>
    </w:p>
    <w:p w14:paraId="69F4EF5C" w14:textId="77777777" w:rsidR="000A5A0A" w:rsidRDefault="000A5A0A" w:rsidP="000A5A0A">
      <w:pPr>
        <w:pStyle w:val="ListParagraph"/>
        <w:numPr>
          <w:ilvl w:val="0"/>
          <w:numId w:val="3"/>
        </w:numPr>
        <w:rPr>
          <w:rFonts w:asciiTheme="majorBidi" w:hAnsiTheme="majorBidi" w:cstheme="majorBidi"/>
          <w:sz w:val="24"/>
          <w:szCs w:val="24"/>
          <w:lang w:val="fr-FR"/>
        </w:rPr>
      </w:pPr>
      <w:r w:rsidRPr="00BC43A7">
        <w:rPr>
          <w:rFonts w:asciiTheme="majorBidi" w:hAnsiTheme="majorBidi" w:cstheme="majorBidi"/>
          <w:sz w:val="24"/>
          <w:szCs w:val="24"/>
          <w:lang w:val="fr-FR"/>
        </w:rPr>
        <w:t>Entreprendre une revue documentaire, et conduire des entretiens et des discussions de groupes avec les parties prenantes au projet en ligne et/ou en présentiel</w:t>
      </w:r>
    </w:p>
    <w:p w14:paraId="748F8937" w14:textId="77777777" w:rsidR="000A5A0A" w:rsidRPr="00BC43A7" w:rsidRDefault="000A5A0A" w:rsidP="000A5A0A">
      <w:pPr>
        <w:pStyle w:val="ListParagraph"/>
        <w:numPr>
          <w:ilvl w:val="0"/>
          <w:numId w:val="3"/>
        </w:numPr>
        <w:rPr>
          <w:rFonts w:asciiTheme="majorBidi" w:hAnsiTheme="majorBidi" w:cstheme="majorBidi"/>
          <w:sz w:val="24"/>
          <w:szCs w:val="24"/>
          <w:lang w:val="fr-FR"/>
        </w:rPr>
      </w:pPr>
      <w:r>
        <w:rPr>
          <w:rFonts w:asciiTheme="majorBidi" w:hAnsiTheme="majorBidi" w:cstheme="majorBidi"/>
          <w:sz w:val="24"/>
          <w:szCs w:val="24"/>
          <w:lang w:val="fr-FR"/>
        </w:rPr>
        <w:t>Valider chaque étape de l’évaluation avec l’équipe de la Maison des Droits de l’Homme</w:t>
      </w:r>
    </w:p>
    <w:p w14:paraId="418FF94B" w14:textId="77777777" w:rsidR="000A5A0A" w:rsidRPr="005A1AEF" w:rsidRDefault="000A5A0A" w:rsidP="000A5A0A">
      <w:pPr>
        <w:pStyle w:val="ListParagraph"/>
        <w:numPr>
          <w:ilvl w:val="0"/>
          <w:numId w:val="3"/>
        </w:numPr>
        <w:spacing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Les </w:t>
      </w:r>
      <w:r w:rsidRPr="007113AD">
        <w:rPr>
          <w:rFonts w:asciiTheme="majorBidi" w:hAnsiTheme="majorBidi" w:cstheme="majorBidi"/>
          <w:sz w:val="24"/>
          <w:szCs w:val="24"/>
          <w:lang w:val="fr-FR"/>
        </w:rPr>
        <w:t>conclusions de l’étude permettront de renseigner sur les priorités de</w:t>
      </w:r>
      <w:r>
        <w:rPr>
          <w:rFonts w:asciiTheme="majorBidi" w:hAnsiTheme="majorBidi" w:cstheme="majorBidi"/>
          <w:sz w:val="24"/>
          <w:szCs w:val="24"/>
          <w:lang w:val="fr-FR"/>
        </w:rPr>
        <w:t>s futures</w:t>
      </w:r>
      <w:r w:rsidRPr="007113AD">
        <w:rPr>
          <w:rFonts w:asciiTheme="majorBidi" w:hAnsiTheme="majorBidi" w:cstheme="majorBidi"/>
          <w:sz w:val="24"/>
          <w:szCs w:val="24"/>
          <w:lang w:val="fr-FR"/>
        </w:rPr>
        <w:t xml:space="preserve"> programmation</w:t>
      </w:r>
      <w:r>
        <w:rPr>
          <w:rFonts w:asciiTheme="majorBidi" w:hAnsiTheme="majorBidi" w:cstheme="majorBidi"/>
          <w:sz w:val="24"/>
          <w:szCs w:val="24"/>
          <w:lang w:val="fr-FR"/>
        </w:rPr>
        <w:t>s</w:t>
      </w:r>
    </w:p>
    <w:p w14:paraId="4B5B84E4" w14:textId="77777777" w:rsidR="000A5A0A" w:rsidRPr="007113AD" w:rsidRDefault="000A5A0A" w:rsidP="000A5A0A">
      <w:pPr>
        <w:pStyle w:val="NormalWeb"/>
        <w:shd w:val="clear" w:color="auto" w:fill="FFFFFF"/>
        <w:spacing w:before="0" w:beforeAutospacing="0" w:after="0" w:afterAutospacing="0" w:line="276" w:lineRule="auto"/>
        <w:jc w:val="both"/>
        <w:rPr>
          <w:rFonts w:asciiTheme="majorBidi" w:hAnsiTheme="majorBidi" w:cstheme="majorBidi"/>
          <w:b/>
          <w:bCs/>
          <w:color w:val="000000"/>
          <w:shd w:val="clear" w:color="auto" w:fill="FFFFFF"/>
          <w:lang w:val="fr-FR"/>
        </w:rPr>
      </w:pPr>
      <w:r w:rsidRPr="007113AD">
        <w:rPr>
          <w:rFonts w:asciiTheme="majorBidi" w:hAnsiTheme="majorBidi" w:cstheme="majorBidi"/>
          <w:b/>
          <w:bCs/>
          <w:color w:val="000000"/>
          <w:shd w:val="clear" w:color="auto" w:fill="FFFFFF"/>
          <w:lang w:val="fr-FR"/>
        </w:rPr>
        <w:t>Livrables</w:t>
      </w:r>
    </w:p>
    <w:p w14:paraId="11060615" w14:textId="77777777" w:rsidR="000A5A0A" w:rsidRPr="00BC43A7" w:rsidRDefault="000A5A0A" w:rsidP="000A5A0A">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BC43A7">
        <w:rPr>
          <w:rFonts w:asciiTheme="majorBidi" w:hAnsiTheme="majorBidi" w:cstheme="majorBidi"/>
          <w:color w:val="000000"/>
          <w:lang w:val="fr-FR"/>
        </w:rPr>
        <w:t>Protocole de recherche</w:t>
      </w:r>
      <w:r w:rsidRPr="00BC43A7">
        <w:rPr>
          <w:rFonts w:asciiTheme="majorBidi" w:hAnsiTheme="majorBidi" w:cstheme="majorBidi"/>
          <w:b/>
          <w:bCs/>
          <w:color w:val="000000"/>
          <w:lang w:val="fr-FR"/>
        </w:rPr>
        <w:t> </w:t>
      </w:r>
      <w:r w:rsidRPr="00BC43A7">
        <w:rPr>
          <w:rFonts w:asciiTheme="majorBidi" w:hAnsiTheme="majorBidi" w:cstheme="majorBidi"/>
          <w:color w:val="000000"/>
          <w:lang w:val="fr-FR"/>
        </w:rPr>
        <w:t>: questions d'évaluation, approche et méthodologie, théorie du changement, matrice d'évaluation complète, cartographie finale des parties prenantes, stratégie d'échantillonnage, plan de travail</w:t>
      </w:r>
    </w:p>
    <w:p w14:paraId="2F2412A5" w14:textId="77777777" w:rsidR="000A5A0A" w:rsidRPr="00BC43A7" w:rsidRDefault="000A5A0A" w:rsidP="000A5A0A">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BC43A7">
        <w:rPr>
          <w:rFonts w:asciiTheme="majorBidi" w:hAnsiTheme="majorBidi" w:cstheme="majorBidi"/>
          <w:color w:val="000000"/>
          <w:lang w:val="fr-FR"/>
        </w:rPr>
        <w:t>Questionnaire/guide d’interview</w:t>
      </w:r>
    </w:p>
    <w:p w14:paraId="15EC1491" w14:textId="77777777" w:rsidR="000A5A0A" w:rsidRPr="00BC43A7" w:rsidRDefault="000A5A0A" w:rsidP="000A5A0A">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BC43A7">
        <w:rPr>
          <w:rFonts w:asciiTheme="majorBidi" w:hAnsiTheme="majorBidi" w:cstheme="majorBidi"/>
          <w:color w:val="000000"/>
          <w:lang w:val="fr-FR"/>
        </w:rPr>
        <w:t xml:space="preserve">Présentation power point de </w:t>
      </w:r>
      <w:r>
        <w:rPr>
          <w:rFonts w:asciiTheme="majorBidi" w:hAnsiTheme="majorBidi" w:cstheme="majorBidi"/>
          <w:color w:val="000000"/>
          <w:lang w:val="fr-FR"/>
        </w:rPr>
        <w:t xml:space="preserve">la </w:t>
      </w:r>
      <w:r w:rsidRPr="00BC43A7">
        <w:rPr>
          <w:rFonts w:asciiTheme="majorBidi" w:hAnsiTheme="majorBidi" w:cstheme="majorBidi"/>
          <w:color w:val="000000"/>
          <w:lang w:val="fr-FR"/>
        </w:rPr>
        <w:t>synthèse des résultats</w:t>
      </w:r>
    </w:p>
    <w:p w14:paraId="1CDDC33D" w14:textId="77777777" w:rsidR="000A5A0A" w:rsidRPr="00BC43A7" w:rsidRDefault="000A5A0A" w:rsidP="000A5A0A">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BC43A7">
        <w:rPr>
          <w:rFonts w:asciiTheme="majorBidi" w:hAnsiTheme="majorBidi" w:cstheme="majorBidi"/>
          <w:color w:val="000000"/>
          <w:lang w:val="fr-FR"/>
        </w:rPr>
        <w:t>Rapport final de l’enquête</w:t>
      </w:r>
      <w:r>
        <w:rPr>
          <w:rFonts w:asciiTheme="majorBidi" w:hAnsiTheme="majorBidi" w:cstheme="majorBidi"/>
          <w:color w:val="000000"/>
          <w:lang w:val="fr-FR"/>
        </w:rPr>
        <w:t xml:space="preserve"> assortie des recommandations stratégiques</w:t>
      </w:r>
    </w:p>
    <w:p w14:paraId="0297B65C" w14:textId="77777777" w:rsidR="000A5A0A" w:rsidRDefault="000A5A0A" w:rsidP="000A5A0A">
      <w:pPr>
        <w:pStyle w:val="NormalWeb"/>
        <w:shd w:val="clear" w:color="auto" w:fill="FFFFFF"/>
        <w:spacing w:before="0" w:beforeAutospacing="0" w:after="0" w:afterAutospacing="0" w:line="276" w:lineRule="auto"/>
        <w:jc w:val="both"/>
        <w:rPr>
          <w:rFonts w:asciiTheme="majorBidi" w:hAnsiTheme="majorBidi" w:cstheme="majorBidi"/>
          <w:i/>
          <w:iCs/>
          <w:color w:val="000000"/>
          <w:lang w:val="fr-FR"/>
        </w:rPr>
      </w:pPr>
      <w:r w:rsidRPr="00BC43A7">
        <w:rPr>
          <w:rFonts w:asciiTheme="majorBidi" w:hAnsiTheme="majorBidi" w:cstheme="majorBidi"/>
          <w:color w:val="000000"/>
          <w:lang w:val="fr-FR"/>
        </w:rPr>
        <w:t>Ces livrables seront soumis en version électronique</w:t>
      </w:r>
      <w:r w:rsidRPr="00581122">
        <w:rPr>
          <w:rFonts w:asciiTheme="majorBidi" w:hAnsiTheme="majorBidi" w:cstheme="majorBidi"/>
          <w:i/>
          <w:iCs/>
          <w:color w:val="000000"/>
          <w:lang w:val="fr-FR"/>
        </w:rPr>
        <w:t xml:space="preserve"> </w:t>
      </w:r>
    </w:p>
    <w:p w14:paraId="61769613" w14:textId="77777777" w:rsidR="000A5A0A" w:rsidRPr="007113AD" w:rsidRDefault="000A5A0A" w:rsidP="000A5A0A">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p>
    <w:p w14:paraId="1D683DB5" w14:textId="77777777" w:rsidR="000A5A0A" w:rsidRPr="007113AD" w:rsidRDefault="000A5A0A" w:rsidP="000A5A0A">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r w:rsidRPr="007113AD">
        <w:rPr>
          <w:rFonts w:asciiTheme="majorBidi" w:hAnsiTheme="majorBidi" w:cstheme="majorBidi"/>
          <w:b/>
          <w:bCs/>
          <w:color w:val="000000"/>
          <w:lang w:val="fr-FR"/>
        </w:rPr>
        <w:t>Qualifications exigées</w:t>
      </w:r>
      <w:r w:rsidRPr="007113AD">
        <w:rPr>
          <w:rFonts w:asciiTheme="majorBidi" w:hAnsiTheme="majorBidi" w:cstheme="majorBidi"/>
          <w:b/>
          <w:bCs/>
          <w:i/>
          <w:iCs/>
          <w:color w:val="000000"/>
          <w:lang w:val="fr-FR"/>
        </w:rPr>
        <w:t> :</w:t>
      </w:r>
    </w:p>
    <w:p w14:paraId="43140452" w14:textId="77777777" w:rsidR="000A5A0A" w:rsidRDefault="000A5A0A" w:rsidP="000A5A0A">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p>
    <w:p w14:paraId="71F6A723" w14:textId="77777777" w:rsidR="000A5A0A" w:rsidRPr="007113AD" w:rsidRDefault="000A5A0A" w:rsidP="000A5A0A">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r>
        <w:rPr>
          <w:rFonts w:asciiTheme="majorBidi" w:hAnsiTheme="majorBidi" w:cstheme="majorBidi"/>
          <w:b/>
          <w:bCs/>
          <w:i/>
          <w:iCs/>
          <w:color w:val="000000"/>
          <w:lang w:val="fr-FR"/>
        </w:rPr>
        <w:t xml:space="preserve">La soumission est ouverte aux consultations individuelles et institutionnelles(morales) qui possèdent les atouts ci-après : </w:t>
      </w:r>
    </w:p>
    <w:p w14:paraId="1E76D264" w14:textId="77777777" w:rsidR="000A5A0A" w:rsidRPr="00BC43A7" w:rsidRDefault="000A5A0A" w:rsidP="000A5A0A">
      <w:pPr>
        <w:pStyle w:val="ListParagraph"/>
        <w:numPr>
          <w:ilvl w:val="0"/>
          <w:numId w:val="5"/>
        </w:numPr>
        <w:shd w:val="clear" w:color="auto" w:fill="FFFFFF"/>
        <w:spacing w:after="0" w:line="276" w:lineRule="auto"/>
        <w:jc w:val="both"/>
        <w:rPr>
          <w:rFonts w:asciiTheme="majorBidi" w:eastAsia="Times New Roman" w:hAnsiTheme="majorBidi" w:cstheme="majorBidi"/>
          <w:color w:val="000000"/>
          <w:sz w:val="24"/>
          <w:szCs w:val="24"/>
          <w:lang w:val="fr-FR"/>
        </w:rPr>
      </w:pPr>
      <w:r w:rsidRPr="00BC43A7">
        <w:rPr>
          <w:rFonts w:asciiTheme="majorBidi" w:eastAsia="Times New Roman" w:hAnsiTheme="majorBidi" w:cstheme="majorBidi"/>
          <w:color w:val="000000"/>
          <w:sz w:val="24"/>
          <w:szCs w:val="24"/>
          <w:lang w:val="fr-FR"/>
        </w:rPr>
        <w:t>Les compétences, aptitudes et expériences en matière de genre et autonomisation des femmes.</w:t>
      </w:r>
    </w:p>
    <w:p w14:paraId="4F7216BA" w14:textId="77777777" w:rsidR="000A5A0A" w:rsidRPr="007113AD" w:rsidRDefault="000A5A0A" w:rsidP="000A5A0A">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lastRenderedPageBreak/>
        <w:t>Un diplôme universitaire de troisième cycle en études de femmes/genre, droits de l’homme, sciences sociales, études du développement ou tout autre domaine connexe</w:t>
      </w:r>
      <w:r>
        <w:rPr>
          <w:rFonts w:asciiTheme="majorBidi" w:eastAsia="Times New Roman" w:hAnsiTheme="majorBidi" w:cstheme="majorBidi"/>
          <w:color w:val="000000"/>
          <w:sz w:val="24"/>
          <w:szCs w:val="24"/>
          <w:lang w:val="fr-FR"/>
        </w:rPr>
        <w:t> ; ou une expérience d’au moins 15 ans dans un des domaines</w:t>
      </w:r>
    </w:p>
    <w:p w14:paraId="66DEB396" w14:textId="77777777" w:rsidR="000A5A0A" w:rsidRDefault="000A5A0A" w:rsidP="000A5A0A">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5-7 ans d'expérience</w:t>
      </w:r>
      <w:r>
        <w:rPr>
          <w:rFonts w:asciiTheme="majorBidi" w:eastAsia="Times New Roman" w:hAnsiTheme="majorBidi" w:cstheme="majorBidi"/>
          <w:color w:val="000000"/>
          <w:sz w:val="24"/>
          <w:szCs w:val="24"/>
          <w:lang w:val="fr-FR"/>
        </w:rPr>
        <w:t>s</w:t>
      </w:r>
      <w:r w:rsidRPr="007113AD">
        <w:rPr>
          <w:rFonts w:asciiTheme="majorBidi" w:eastAsia="Times New Roman" w:hAnsiTheme="majorBidi" w:cstheme="majorBidi"/>
          <w:color w:val="000000"/>
          <w:sz w:val="24"/>
          <w:szCs w:val="24"/>
          <w:lang w:val="fr-FR"/>
        </w:rPr>
        <w:t xml:space="preserve"> dans la conduite d’évaluations, revues, analyses, études de recherche ou dans le travail de S</w:t>
      </w:r>
      <w:r>
        <w:rPr>
          <w:rFonts w:asciiTheme="majorBidi" w:eastAsia="Times New Roman" w:hAnsiTheme="majorBidi" w:cstheme="majorBidi"/>
          <w:color w:val="000000"/>
          <w:sz w:val="24"/>
          <w:szCs w:val="24"/>
          <w:lang w:val="fr-FR"/>
        </w:rPr>
        <w:t xml:space="preserve">uivi et évaluation </w:t>
      </w:r>
    </w:p>
    <w:p w14:paraId="02EDD871" w14:textId="77777777" w:rsidR="00C96412" w:rsidRDefault="00C96412" w:rsidP="00C96412">
      <w:pPr>
        <w:pStyle w:val="ListParagraph"/>
        <w:shd w:val="clear" w:color="auto" w:fill="FFFFFF"/>
        <w:spacing w:after="0" w:line="276" w:lineRule="auto"/>
        <w:jc w:val="both"/>
        <w:rPr>
          <w:rFonts w:asciiTheme="majorBidi" w:eastAsia="Times New Roman" w:hAnsiTheme="majorBidi" w:cstheme="majorBidi"/>
          <w:color w:val="000000"/>
          <w:sz w:val="24"/>
          <w:szCs w:val="24"/>
          <w:lang w:val="fr-FR"/>
        </w:rPr>
      </w:pPr>
    </w:p>
    <w:p w14:paraId="6627D5BC" w14:textId="77777777" w:rsidR="00C96412" w:rsidRDefault="00C96412" w:rsidP="00C96412">
      <w:pPr>
        <w:pStyle w:val="ListParagraph"/>
        <w:shd w:val="clear" w:color="auto" w:fill="FFFFFF"/>
        <w:spacing w:after="0" w:line="276" w:lineRule="auto"/>
        <w:jc w:val="both"/>
        <w:rPr>
          <w:rFonts w:asciiTheme="majorBidi" w:eastAsia="Times New Roman" w:hAnsiTheme="majorBidi" w:cstheme="majorBidi"/>
          <w:color w:val="000000"/>
          <w:sz w:val="24"/>
          <w:szCs w:val="24"/>
          <w:lang w:val="fr-FR"/>
        </w:rPr>
      </w:pPr>
    </w:p>
    <w:p w14:paraId="1C7ACC51" w14:textId="77777777" w:rsidR="00C96412" w:rsidRPr="007113AD" w:rsidRDefault="00C96412" w:rsidP="00C96412">
      <w:pPr>
        <w:pStyle w:val="ListParagraph"/>
        <w:shd w:val="clear" w:color="auto" w:fill="FFFFFF"/>
        <w:spacing w:after="0" w:line="276" w:lineRule="auto"/>
        <w:jc w:val="both"/>
        <w:rPr>
          <w:rFonts w:asciiTheme="majorBidi" w:eastAsia="Times New Roman" w:hAnsiTheme="majorBidi" w:cstheme="majorBidi"/>
          <w:color w:val="000000"/>
          <w:sz w:val="24"/>
          <w:szCs w:val="24"/>
          <w:lang w:val="fr-FR"/>
        </w:rPr>
      </w:pPr>
    </w:p>
    <w:p w14:paraId="089C6F6A" w14:textId="77777777" w:rsidR="000A5A0A" w:rsidRPr="007113AD" w:rsidRDefault="000A5A0A" w:rsidP="000A5A0A">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Connaissance approfondie en matière de l’égalité de genre et l'autonomisation des femmes et des filles, de</w:t>
      </w:r>
      <w:r>
        <w:rPr>
          <w:rFonts w:asciiTheme="majorBidi" w:eastAsia="Times New Roman" w:hAnsiTheme="majorBidi" w:cstheme="majorBidi"/>
          <w:color w:val="000000"/>
          <w:sz w:val="24"/>
          <w:szCs w:val="24"/>
          <w:lang w:val="fr-FR"/>
        </w:rPr>
        <w:t>s violences basées sur le genre, le changement des normes sociales, l’inclusion</w:t>
      </w:r>
      <w:r w:rsidRPr="007113AD">
        <w:rPr>
          <w:rFonts w:asciiTheme="majorBidi" w:eastAsia="Times New Roman" w:hAnsiTheme="majorBidi" w:cstheme="majorBidi"/>
          <w:color w:val="000000"/>
          <w:sz w:val="24"/>
          <w:szCs w:val="24"/>
          <w:lang w:val="fr-FR"/>
        </w:rPr>
        <w:t>, ainsi que des questions relatives à la masculinité</w:t>
      </w:r>
    </w:p>
    <w:p w14:paraId="746AFAE3" w14:textId="77777777" w:rsidR="000A5A0A" w:rsidRPr="007113AD" w:rsidRDefault="000A5A0A" w:rsidP="000A5A0A">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Bonne connaissance des approches et méthodologie</w:t>
      </w:r>
      <w:r>
        <w:rPr>
          <w:rFonts w:asciiTheme="majorBidi" w:eastAsia="Times New Roman" w:hAnsiTheme="majorBidi" w:cstheme="majorBidi"/>
          <w:color w:val="000000"/>
          <w:sz w:val="24"/>
          <w:szCs w:val="24"/>
          <w:lang w:val="fr-FR"/>
        </w:rPr>
        <w:t>s</w:t>
      </w:r>
      <w:r w:rsidRPr="007113AD">
        <w:rPr>
          <w:rFonts w:asciiTheme="majorBidi" w:eastAsia="Times New Roman" w:hAnsiTheme="majorBidi" w:cstheme="majorBidi"/>
          <w:color w:val="000000"/>
          <w:sz w:val="24"/>
          <w:szCs w:val="24"/>
          <w:lang w:val="fr-FR"/>
        </w:rPr>
        <w:t xml:space="preserve"> d'évaluation</w:t>
      </w:r>
      <w:r>
        <w:rPr>
          <w:rFonts w:asciiTheme="majorBidi" w:eastAsia="Times New Roman" w:hAnsiTheme="majorBidi" w:cstheme="majorBidi"/>
          <w:color w:val="000000"/>
          <w:sz w:val="24"/>
          <w:szCs w:val="24"/>
          <w:lang w:val="fr-FR"/>
        </w:rPr>
        <w:t>,</w:t>
      </w:r>
      <w:r w:rsidRPr="007113AD">
        <w:rPr>
          <w:rFonts w:asciiTheme="majorBidi" w:eastAsia="Times New Roman" w:hAnsiTheme="majorBidi" w:cstheme="majorBidi"/>
          <w:color w:val="000000"/>
          <w:sz w:val="24"/>
          <w:szCs w:val="24"/>
          <w:lang w:val="fr-FR"/>
        </w:rPr>
        <w:t xml:space="preserve"> et capacité démontrée à appliquer les méthodes de collecte de données qualitatives et quantitatives</w:t>
      </w:r>
    </w:p>
    <w:p w14:paraId="4727DE4F" w14:textId="77777777" w:rsidR="000A5A0A" w:rsidRPr="007113AD" w:rsidRDefault="000A5A0A" w:rsidP="000A5A0A">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Expérience de travail dans, ou bonne connaissance de</w:t>
      </w:r>
      <w:r>
        <w:rPr>
          <w:rFonts w:asciiTheme="majorBidi" w:eastAsia="Times New Roman" w:hAnsiTheme="majorBidi" w:cstheme="majorBidi"/>
          <w:color w:val="000000"/>
          <w:sz w:val="24"/>
          <w:szCs w:val="24"/>
          <w:lang w:val="fr-FR"/>
        </w:rPr>
        <w:t xml:space="preserve">s zones d’intervention susmentionnées (Sud-Kivu, </w:t>
      </w:r>
      <w:proofErr w:type="spellStart"/>
      <w:r>
        <w:rPr>
          <w:rFonts w:asciiTheme="majorBidi" w:eastAsia="Times New Roman" w:hAnsiTheme="majorBidi" w:cstheme="majorBidi"/>
          <w:color w:val="000000"/>
          <w:sz w:val="24"/>
          <w:szCs w:val="24"/>
          <w:lang w:val="fr-FR"/>
        </w:rPr>
        <w:t>Tshopo</w:t>
      </w:r>
      <w:proofErr w:type="spellEnd"/>
      <w:r>
        <w:rPr>
          <w:rFonts w:asciiTheme="majorBidi" w:eastAsia="Times New Roman" w:hAnsiTheme="majorBidi" w:cstheme="majorBidi"/>
          <w:color w:val="000000"/>
          <w:sz w:val="24"/>
          <w:szCs w:val="24"/>
          <w:lang w:val="fr-FR"/>
        </w:rPr>
        <w:t>, Grand Equateur, Kasaï-Central et Tanganyika)</w:t>
      </w:r>
    </w:p>
    <w:p w14:paraId="5F8862AD" w14:textId="77777777" w:rsidR="000A5A0A" w:rsidRDefault="000A5A0A" w:rsidP="000A5A0A">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Excellente maîtrise du français écrit et oral</w:t>
      </w:r>
    </w:p>
    <w:p w14:paraId="0E3E68DB" w14:textId="77777777" w:rsidR="000A5A0A" w:rsidRPr="00294EAC" w:rsidRDefault="000A5A0A" w:rsidP="000A5A0A">
      <w:pPr>
        <w:pStyle w:val="ListParagraph"/>
        <w:shd w:val="clear" w:color="auto" w:fill="FFFFFF"/>
        <w:spacing w:after="0" w:line="276" w:lineRule="auto"/>
        <w:jc w:val="both"/>
        <w:rPr>
          <w:rFonts w:asciiTheme="majorBidi" w:eastAsia="Times New Roman" w:hAnsiTheme="majorBidi" w:cstheme="majorBidi"/>
          <w:color w:val="000000"/>
          <w:sz w:val="24"/>
          <w:szCs w:val="24"/>
          <w:lang w:val="fr-FR"/>
        </w:rPr>
      </w:pPr>
    </w:p>
    <w:p w14:paraId="0B496384" w14:textId="77777777" w:rsidR="000A5A0A" w:rsidRDefault="000A5A0A" w:rsidP="000A5A0A">
      <w:pPr>
        <w:shd w:val="clear" w:color="auto" w:fill="FFFFFF"/>
        <w:spacing w:after="0" w:line="276" w:lineRule="auto"/>
        <w:jc w:val="both"/>
        <w:rPr>
          <w:rFonts w:asciiTheme="majorBidi" w:eastAsia="Times New Roman" w:hAnsiTheme="majorBidi" w:cstheme="majorBidi"/>
          <w:color w:val="000000"/>
          <w:sz w:val="24"/>
          <w:szCs w:val="24"/>
          <w:lang w:val="fr-FR"/>
        </w:rPr>
      </w:pPr>
      <w:bookmarkStart w:id="0" w:name="_Hlk158038933"/>
      <w:r>
        <w:rPr>
          <w:rFonts w:asciiTheme="majorBidi" w:eastAsia="Times New Roman" w:hAnsiTheme="majorBidi" w:cstheme="majorBidi"/>
          <w:color w:val="000000"/>
          <w:sz w:val="24"/>
          <w:szCs w:val="24"/>
          <w:lang w:val="fr-FR"/>
        </w:rPr>
        <w:t>Pour une soumission d’une consultation institutionnelle, le dossier devra faire montre de la disponibilité de ces éléments(expertise) au sein de l’institution soumissionnaire. Les CV de l’expert principal et des autres experts qui seront associés devront être fournis.</w:t>
      </w:r>
    </w:p>
    <w:bookmarkEnd w:id="0"/>
    <w:p w14:paraId="11A9B3BD" w14:textId="77777777" w:rsidR="00294A1B" w:rsidRPr="000A5A0A" w:rsidRDefault="00294A1B">
      <w:pPr>
        <w:rPr>
          <w:lang w:val="fr-FR"/>
        </w:rPr>
      </w:pPr>
    </w:p>
    <w:sectPr w:rsidR="00294A1B" w:rsidRPr="000A5A0A" w:rsidSect="00BD26CD">
      <w:headerReference w:type="default" r:id="rId7"/>
      <w:footerReference w:type="default" r:id="rId8"/>
      <w:pgSz w:w="11906" w:h="16838"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6C59" w14:textId="77777777" w:rsidR="00472557" w:rsidRDefault="00472557" w:rsidP="000A5A0A">
      <w:pPr>
        <w:spacing w:after="0" w:line="240" w:lineRule="auto"/>
      </w:pPr>
      <w:r>
        <w:separator/>
      </w:r>
    </w:p>
  </w:endnote>
  <w:endnote w:type="continuationSeparator" w:id="0">
    <w:p w14:paraId="5447F8DB" w14:textId="77777777" w:rsidR="00472557" w:rsidRDefault="00472557" w:rsidP="000A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592997"/>
      <w:docPartObj>
        <w:docPartGallery w:val="Page Numbers (Bottom of Page)"/>
        <w:docPartUnique/>
      </w:docPartObj>
    </w:sdtPr>
    <w:sdtEndPr>
      <w:rPr>
        <w:noProof/>
      </w:rPr>
    </w:sdtEndPr>
    <w:sdtContent>
      <w:p w14:paraId="2024A162" w14:textId="71C022A4" w:rsidR="00C96412" w:rsidRDefault="00C964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B966CA" w14:textId="77777777" w:rsidR="00C96412" w:rsidRDefault="00C9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921E" w14:textId="77777777" w:rsidR="00472557" w:rsidRDefault="00472557" w:rsidP="000A5A0A">
      <w:pPr>
        <w:spacing w:after="0" w:line="240" w:lineRule="auto"/>
      </w:pPr>
      <w:r>
        <w:separator/>
      </w:r>
    </w:p>
  </w:footnote>
  <w:footnote w:type="continuationSeparator" w:id="0">
    <w:p w14:paraId="7EBAABA6" w14:textId="77777777" w:rsidR="00472557" w:rsidRDefault="00472557" w:rsidP="000A5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C4A3" w14:textId="10FE513E" w:rsidR="000A5A0A" w:rsidRPr="000A5A0A" w:rsidRDefault="000A5A0A" w:rsidP="000A5A0A">
    <w:pPr>
      <w:pStyle w:val="Header"/>
      <w:rPr>
        <w:lang w:val="fr-FR"/>
      </w:rPr>
    </w:pPr>
    <w:r>
      <w:rPr>
        <w:noProof/>
      </w:rPr>
      <w:drawing>
        <wp:anchor distT="0" distB="0" distL="114300" distR="114300" simplePos="0" relativeHeight="251659264" behindDoc="0" locked="0" layoutInCell="1" allowOverlap="0" wp14:anchorId="336A5CEF" wp14:editId="655BDE63">
          <wp:simplePos x="0" y="0"/>
          <wp:positionH relativeFrom="margin">
            <wp:align>left</wp:align>
          </wp:positionH>
          <wp:positionV relativeFrom="margin">
            <wp:posOffset>-937260</wp:posOffset>
          </wp:positionV>
          <wp:extent cx="1076325" cy="830580"/>
          <wp:effectExtent l="0" t="0" r="9525" b="7620"/>
          <wp:wrapSquare wrapText="bothSides"/>
          <wp:docPr id="17" name="Picture 17" descr="A logo with a bird head&#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logo with a bird head&#10;&#10;Description automatically generated"/>
                  <pic:cNvPicPr/>
                </pic:nvPicPr>
                <pic:blipFill>
                  <a:blip r:embed="rId1"/>
                  <a:stretch>
                    <a:fillRect/>
                  </a:stretch>
                </pic:blipFill>
                <pic:spPr>
                  <a:xfrm>
                    <a:off x="0" y="0"/>
                    <a:ext cx="1076325" cy="830580"/>
                  </a:xfrm>
                  <a:prstGeom prst="rect">
                    <a:avLst/>
                  </a:prstGeom>
                </pic:spPr>
              </pic:pic>
            </a:graphicData>
          </a:graphic>
          <wp14:sizeRelH relativeFrom="margin">
            <wp14:pctWidth>0</wp14:pctWidth>
          </wp14:sizeRelH>
          <wp14:sizeRelV relativeFrom="margin">
            <wp14:pctHeight>0</wp14:pctHeight>
          </wp14:sizeRelV>
        </wp:anchor>
      </w:drawing>
    </w:r>
    <w:r w:rsidRPr="000A5A0A">
      <w:rPr>
        <w:lang w:val="fr-FR"/>
      </w:rPr>
      <w:t xml:space="preserve">        </w:t>
    </w:r>
    <w:r>
      <w:rPr>
        <w:lang w:val="fr-FR"/>
      </w:rPr>
      <w:t xml:space="preserve">            </w:t>
    </w:r>
    <w:r w:rsidRPr="000A5A0A">
      <w:rPr>
        <w:lang w:val="fr-FR"/>
      </w:rPr>
      <w:t xml:space="preserve">       </w:t>
    </w:r>
    <w:r>
      <w:rPr>
        <w:noProof/>
      </w:rPr>
      <w:drawing>
        <wp:inline distT="0" distB="0" distL="0" distR="0" wp14:anchorId="3C2838D2" wp14:editId="6E18A15C">
          <wp:extent cx="1330237" cy="929640"/>
          <wp:effectExtent l="0" t="0" r="3810" b="3810"/>
          <wp:docPr id="5" name="Picture 5"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oval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229" cy="947106"/>
                  </a:xfrm>
                  <a:prstGeom prst="rect">
                    <a:avLst/>
                  </a:prstGeom>
                  <a:noFill/>
                </pic:spPr>
              </pic:pic>
            </a:graphicData>
          </a:graphic>
        </wp:inline>
      </w:drawing>
    </w:r>
    <w:r w:rsidRPr="000A5A0A">
      <w:rPr>
        <w:lang w:val="fr-FR"/>
      </w:rPr>
      <w:t xml:space="preserve">     </w:t>
    </w:r>
    <w:r>
      <w:rPr>
        <w:lang w:val="fr-FR"/>
      </w:rPr>
      <w:t xml:space="preserve">  </w:t>
    </w:r>
    <w:r w:rsidRPr="000A5A0A">
      <w:rPr>
        <w:lang w:val="fr-FR"/>
      </w:rPr>
      <w:t xml:space="preserve">          </w:t>
    </w:r>
    <w:r>
      <w:rPr>
        <w:lang w:val="fr-FR"/>
      </w:rPr>
      <w:t xml:space="preserve">   </w:t>
    </w:r>
    <w:r w:rsidRPr="000A5A0A">
      <w:rPr>
        <w:lang w:val="fr-FR"/>
      </w:rPr>
      <w:t xml:space="preserve"> </w:t>
    </w:r>
    <w:r w:rsidRPr="001275FA">
      <w:rPr>
        <w:rFonts w:ascii="Calibri" w:eastAsia="Calibri" w:hAnsi="Calibri" w:cs="Arial"/>
        <w:noProof/>
      </w:rPr>
      <w:drawing>
        <wp:inline distT="0" distB="0" distL="0" distR="0" wp14:anchorId="41F334CB" wp14:editId="2A3D18A7">
          <wp:extent cx="15163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1057" cy="551838"/>
                  </a:xfrm>
                  <a:prstGeom prst="rect">
                    <a:avLst/>
                  </a:prstGeom>
                  <a:noFill/>
                </pic:spPr>
              </pic:pic>
            </a:graphicData>
          </a:graphic>
        </wp:inline>
      </w:drawing>
    </w:r>
    <w:r w:rsidRPr="000A5A0A">
      <w:rPr>
        <w:lang w:val="fr-FR"/>
      </w:rPr>
      <w:t xml:space="preserve">                                                                </w:t>
    </w:r>
  </w:p>
  <w:p w14:paraId="0BCC7276" w14:textId="77777777" w:rsidR="000A5A0A" w:rsidRDefault="000A5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E55"/>
    <w:multiLevelType w:val="hybridMultilevel"/>
    <w:tmpl w:val="1CC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474"/>
    <w:multiLevelType w:val="hybridMultilevel"/>
    <w:tmpl w:val="4F4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386B"/>
    <w:multiLevelType w:val="hybridMultilevel"/>
    <w:tmpl w:val="4624442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723FE"/>
    <w:multiLevelType w:val="hybridMultilevel"/>
    <w:tmpl w:val="F80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81974"/>
    <w:multiLevelType w:val="hybridMultilevel"/>
    <w:tmpl w:val="374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36303">
    <w:abstractNumId w:val="3"/>
  </w:num>
  <w:num w:numId="2" w16cid:durableId="2135443613">
    <w:abstractNumId w:val="4"/>
  </w:num>
  <w:num w:numId="3" w16cid:durableId="1029768535">
    <w:abstractNumId w:val="1"/>
  </w:num>
  <w:num w:numId="4" w16cid:durableId="1618638339">
    <w:abstractNumId w:val="2"/>
  </w:num>
  <w:num w:numId="5" w16cid:durableId="204027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A"/>
    <w:rsid w:val="000A5A0A"/>
    <w:rsid w:val="0014442A"/>
    <w:rsid w:val="00294A1B"/>
    <w:rsid w:val="00472557"/>
    <w:rsid w:val="00A31E24"/>
    <w:rsid w:val="00B76A49"/>
    <w:rsid w:val="00BD26CD"/>
    <w:rsid w:val="00C96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FB57"/>
  <w15:chartTrackingRefBased/>
  <w15:docId w15:val="{B8F2A730-07D0-47FC-8464-A27FE02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0A"/>
    <w:pPr>
      <w:ind w:left="720"/>
      <w:contextualSpacing/>
    </w:pPr>
  </w:style>
  <w:style w:type="paragraph" w:styleId="NormalWeb">
    <w:name w:val="Normal (Web)"/>
    <w:basedOn w:val="Normal"/>
    <w:uiPriority w:val="99"/>
    <w:unhideWhenUsed/>
    <w:rsid w:val="000A5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0A"/>
    <w:rPr>
      <w:kern w:val="0"/>
      <w14:ligatures w14:val="none"/>
    </w:rPr>
  </w:style>
  <w:style w:type="paragraph" w:styleId="Footer">
    <w:name w:val="footer"/>
    <w:basedOn w:val="Normal"/>
    <w:link w:val="FooterChar"/>
    <w:uiPriority w:val="99"/>
    <w:unhideWhenUsed/>
    <w:rsid w:val="000A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0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BULAMBO</dc:creator>
  <cp:keywords/>
  <dc:description/>
  <cp:lastModifiedBy>Jason BULAMBO</cp:lastModifiedBy>
  <cp:revision>4</cp:revision>
  <dcterms:created xsi:type="dcterms:W3CDTF">2024-02-09T14:35:00Z</dcterms:created>
  <dcterms:modified xsi:type="dcterms:W3CDTF">2024-02-09T14:57:00Z</dcterms:modified>
</cp:coreProperties>
</file>